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BD103" w14:textId="389C87B2" w:rsidR="00223AE7" w:rsidRDefault="00223AE7" w:rsidP="00223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AE214B">
        <w:rPr>
          <w:b/>
          <w:i/>
          <w:noProof/>
          <w:sz w:val="28"/>
        </w:rPr>
        <w:t>0421</w:t>
      </w:r>
    </w:p>
    <w:p w14:paraId="3E9E47CA" w14:textId="77777777" w:rsidR="00223AE7" w:rsidRPr="00872560" w:rsidRDefault="00223AE7" w:rsidP="00223AE7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5934F935" w14:textId="77777777" w:rsidR="00223AE7" w:rsidRDefault="00223AE7" w:rsidP="00223A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F9208CB" w14:textId="77777777" w:rsidR="00CA0751" w:rsidRPr="002D4529" w:rsidRDefault="00CA0751" w:rsidP="00CA075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D4529">
        <w:rPr>
          <w:rFonts w:ascii="Arial" w:eastAsia="Batang" w:hAnsi="Arial"/>
          <w:b/>
          <w:lang w:val="en-US" w:eastAsia="zh-CN"/>
        </w:rPr>
        <w:t>Source:</w:t>
      </w:r>
      <w:r w:rsidRPr="002D4529">
        <w:rPr>
          <w:rFonts w:ascii="Arial" w:eastAsia="Batang" w:hAnsi="Arial"/>
          <w:b/>
          <w:lang w:val="en-US" w:eastAsia="zh-CN"/>
        </w:rPr>
        <w:tab/>
        <w:t>Huawei, HiSilicon</w:t>
      </w:r>
    </w:p>
    <w:p w14:paraId="30682352" w14:textId="7BA12AF2" w:rsidR="00CA0751" w:rsidRPr="00AE214B" w:rsidRDefault="00CA0751" w:rsidP="00CA07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2D4529">
        <w:rPr>
          <w:rFonts w:ascii="Arial" w:hAnsi="Arial" w:cs="Arial"/>
          <w:b/>
        </w:rPr>
        <w:t>Title:</w:t>
      </w:r>
      <w:r w:rsidRPr="002D4529">
        <w:rPr>
          <w:rFonts w:ascii="Arial" w:hAnsi="Arial" w:cs="Arial"/>
          <w:b/>
        </w:rPr>
        <w:tab/>
      </w:r>
      <w:r w:rsidR="00AE214B" w:rsidRPr="00AE214B">
        <w:rPr>
          <w:rFonts w:ascii="Arial" w:hAnsi="Arial" w:cs="Arial"/>
          <w:b/>
        </w:rPr>
        <w:t>Discussions for R19 UAS security</w:t>
      </w:r>
    </w:p>
    <w:p w14:paraId="261FD6E2" w14:textId="77777777" w:rsidR="00CA0751" w:rsidRPr="002D4529" w:rsidRDefault="00CA0751" w:rsidP="00CA07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2D4529">
        <w:rPr>
          <w:rFonts w:ascii="Arial" w:hAnsi="Arial"/>
          <w:b/>
        </w:rPr>
        <w:t>Document for:</w:t>
      </w:r>
      <w:r w:rsidRPr="002D4529">
        <w:rPr>
          <w:rFonts w:ascii="Arial" w:hAnsi="Arial"/>
          <w:b/>
        </w:rPr>
        <w:tab/>
      </w:r>
      <w:r w:rsidRPr="002D4529">
        <w:rPr>
          <w:rFonts w:ascii="Arial" w:hAnsi="Arial"/>
          <w:b/>
          <w:lang w:eastAsia="zh-CN"/>
        </w:rPr>
        <w:t>Discussion</w:t>
      </w:r>
    </w:p>
    <w:p w14:paraId="43427E6E" w14:textId="68F92264" w:rsidR="002D4529" w:rsidRDefault="002D4529" w:rsidP="002D452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</w:t>
      </w:r>
    </w:p>
    <w:p w14:paraId="0080C2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A81072" w14:textId="25E4949B" w:rsidR="00C022E3" w:rsidRDefault="00320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Provide more information to have a new study on </w:t>
      </w:r>
      <w:r w:rsidR="007158CF">
        <w:rPr>
          <w:b/>
          <w:i/>
        </w:rPr>
        <w:t xml:space="preserve">R19 </w:t>
      </w:r>
      <w:r w:rsidR="00CA0751">
        <w:rPr>
          <w:b/>
          <w:i/>
        </w:rPr>
        <w:t>UAS security</w:t>
      </w:r>
      <w:r>
        <w:rPr>
          <w:b/>
          <w:i/>
        </w:rPr>
        <w:t xml:space="preserve">. </w:t>
      </w:r>
    </w:p>
    <w:p w14:paraId="588BDC6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95D138" w14:textId="139B30EF" w:rsidR="00CE6A82" w:rsidRDefault="00CE6A82" w:rsidP="00CE6A82">
      <w:pPr>
        <w:pStyle w:val="Reference"/>
      </w:pPr>
      <w:r>
        <w:t>[1]</w:t>
      </w:r>
      <w:r>
        <w:tab/>
      </w:r>
      <w:r w:rsidRPr="00CE6A82">
        <w:t>SP-231801</w:t>
      </w:r>
      <w:r w:rsidR="00FE71E3">
        <w:t xml:space="preserve"> </w:t>
      </w:r>
      <w:r w:rsidR="00FE71E3" w:rsidRPr="00FE71E3">
        <w:t>Study on Phase 3 for UAS, UAV and UAM</w:t>
      </w:r>
    </w:p>
    <w:p w14:paraId="74CB49B4" w14:textId="5D19B142" w:rsidR="00CE6A82" w:rsidRDefault="00CE6A82" w:rsidP="00CE6A82">
      <w:pPr>
        <w:pStyle w:val="Reference"/>
      </w:pPr>
      <w:r>
        <w:t>[</w:t>
      </w:r>
      <w:r w:rsidR="00FE71E3">
        <w:t>2</w:t>
      </w:r>
      <w:r>
        <w:t>]</w:t>
      </w:r>
      <w:r>
        <w:tab/>
      </w:r>
      <w:r w:rsidR="007158CF">
        <w:t xml:space="preserve">3GPP </w:t>
      </w:r>
      <w:r w:rsidR="00FE71E3">
        <w:t>TR23</w:t>
      </w:r>
      <w:r w:rsidR="00B765CB">
        <w:t xml:space="preserve">700-59 </w:t>
      </w:r>
      <w:r w:rsidR="00BF120E" w:rsidRPr="00BF120E">
        <w:t>Study on architecture enhancements of UAS, UAV and UAM; Phase 3</w:t>
      </w:r>
    </w:p>
    <w:p w14:paraId="003DC55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92CCBA" w14:textId="39B72BE1" w:rsidR="0005200C" w:rsidRPr="007E5DE9" w:rsidRDefault="0005200C" w:rsidP="0005200C">
      <w:pPr>
        <w:pStyle w:val="Heading2"/>
        <w:rPr>
          <w:lang w:val="en-US"/>
        </w:rPr>
      </w:pPr>
      <w:r>
        <w:t>3.1</w:t>
      </w:r>
      <w:r w:rsidR="00D948C0">
        <w:t xml:space="preserve">   </w:t>
      </w:r>
      <w:r w:rsidR="007E5DE9" w:rsidRPr="007E5DE9">
        <w:t xml:space="preserve">Potential </w:t>
      </w:r>
      <w:bookmarkStart w:id="0" w:name="_Hlk148361252"/>
      <w:r w:rsidR="007E5DE9" w:rsidRPr="007E5DE9">
        <w:t>DoS or Depletion-of-Battery</w:t>
      </w:r>
      <w:r w:rsidR="007E5DE9">
        <w:t xml:space="preserve"> (</w:t>
      </w:r>
      <w:proofErr w:type="spellStart"/>
      <w:r w:rsidR="007E5DE9">
        <w:t>DoB</w:t>
      </w:r>
      <w:proofErr w:type="spellEnd"/>
      <w:r w:rsidR="007E5DE9">
        <w:t>)</w:t>
      </w:r>
      <w:r w:rsidR="007E5DE9" w:rsidRPr="007E5DE9">
        <w:t xml:space="preserve"> attacks to UAV</w:t>
      </w:r>
      <w:bookmarkEnd w:id="0"/>
    </w:p>
    <w:p w14:paraId="2578D66D" w14:textId="4D79B9FD" w:rsidR="001A23C0" w:rsidRDefault="001A23C0" w:rsidP="001A23C0">
      <w:bookmarkStart w:id="1" w:name="_Hlk148361049"/>
      <w:bookmarkStart w:id="2" w:name="_Hlk148361292"/>
      <w:r>
        <w:t xml:space="preserve">3GPP has introduced UAS features since release 17. However, the following potential security issue should be studied in SA3 to ensure the safety and security of UAV operations.   </w:t>
      </w:r>
    </w:p>
    <w:bookmarkEnd w:id="1"/>
    <w:p w14:paraId="5E4B3D54" w14:textId="61878D4E" w:rsidR="00180AEE" w:rsidRDefault="00180AEE" w:rsidP="00180AEE">
      <w:r w:rsidRPr="007F1129">
        <w:t>An UAV is</w:t>
      </w:r>
      <w:r>
        <w:t xml:space="preserve"> defined in 3GPP as</w:t>
      </w:r>
      <w:r w:rsidRPr="007F1129">
        <w:t xml:space="preserve"> </w:t>
      </w:r>
      <w:r>
        <w:t>a</w:t>
      </w:r>
      <w:r w:rsidRPr="007F1129">
        <w:t xml:space="preserve"> 2-in-1 device</w:t>
      </w:r>
      <w:r>
        <w:t>, i.e. an U</w:t>
      </w:r>
      <w:r w:rsidRPr="007F1129">
        <w:t xml:space="preserve">AV </w:t>
      </w:r>
      <w:r>
        <w:t>can be seen as a</w:t>
      </w:r>
      <w:r w:rsidRPr="007F1129">
        <w:t xml:space="preserve"> UE </w:t>
      </w:r>
      <w:r>
        <w:t xml:space="preserve">with </w:t>
      </w:r>
      <w:r w:rsidRPr="007F1129">
        <w:t>normal SIM</w:t>
      </w:r>
      <w:r>
        <w:t xml:space="preserve"> as well and it may have </w:t>
      </w:r>
      <w:r w:rsidRPr="007F1129">
        <w:t xml:space="preserve">two different services at the same time: UAV services and non-UAV services. The QoS of UAV services may not be met if other non-UAV services occupy too much network resources. </w:t>
      </w:r>
      <w:r>
        <w:t>Also, it seems</w:t>
      </w:r>
      <w:r w:rsidRPr="007F1129">
        <w:t xml:space="preserve"> </w:t>
      </w:r>
      <w:r>
        <w:t xml:space="preserve">to </w:t>
      </w:r>
      <w:r w:rsidRPr="007F1129">
        <w:t xml:space="preserve">be possible </w:t>
      </w:r>
      <w:r>
        <w:t>that</w:t>
      </w:r>
      <w:r w:rsidRPr="007F1129">
        <w:t xml:space="preserve"> an attacker UE </w:t>
      </w:r>
      <w:r>
        <w:t>can</w:t>
      </w:r>
      <w:r w:rsidRPr="007F1129">
        <w:t xml:space="preserve"> initiate non-UAV services maliciously</w:t>
      </w:r>
      <w:r w:rsidR="0088597E">
        <w:t>. For example, an a</w:t>
      </w:r>
      <w:r w:rsidR="0088597E" w:rsidRPr="0088597E">
        <w:t>ttacker</w:t>
      </w:r>
      <w:r w:rsidR="0088597E">
        <w:t xml:space="preserve"> can</w:t>
      </w:r>
      <w:r w:rsidR="0088597E" w:rsidRPr="0088597E">
        <w:t xml:space="preserve"> initiate</w:t>
      </w:r>
      <w:r w:rsidR="0088597E">
        <w:t xml:space="preserve"> a</w:t>
      </w:r>
      <w:r w:rsidR="0088597E" w:rsidRPr="0088597E">
        <w:t xml:space="preserve"> new PDU sessions with </w:t>
      </w:r>
      <w:r w:rsidR="0088597E">
        <w:t xml:space="preserve">a </w:t>
      </w:r>
      <w:r w:rsidR="0088597E" w:rsidRPr="0088597E">
        <w:t xml:space="preserve">UAV and send large amount of data (video/unrelated </w:t>
      </w:r>
      <w:r w:rsidR="0088597E">
        <w:t>files etc) to</w:t>
      </w:r>
      <w:r w:rsidRPr="007F1129">
        <w:t xml:space="preserve"> exhaust UAV’s network resources</w:t>
      </w:r>
      <w:r>
        <w:t xml:space="preserve"> or deplete its b</w:t>
      </w:r>
      <w:r w:rsidRPr="007F1129">
        <w:t xml:space="preserve">attery. </w:t>
      </w:r>
    </w:p>
    <w:bookmarkEnd w:id="2"/>
    <w:p w14:paraId="06C83696" w14:textId="7FF51519" w:rsidR="00E36570" w:rsidRDefault="00C96EBE" w:rsidP="00C96EBE">
      <w:pPr>
        <w:jc w:val="center"/>
      </w:pPr>
      <w:r w:rsidRPr="00180AEE">
        <w:rPr>
          <w:lang w:val="en-US"/>
        </w:rPr>
        <w:object w:dxaOrig="6876" w:dyaOrig="3000" w14:anchorId="743945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5pt;height:117.7pt" o:ole="">
            <v:imagedata r:id="rId7" o:title=""/>
          </v:shape>
          <o:OLEObject Type="Embed" ProgID="Visio.Drawing.15" ShapeID="_x0000_i1025" DrawAspect="Content" ObjectID="_1769847230" r:id="rId8"/>
        </w:object>
      </w:r>
    </w:p>
    <w:p w14:paraId="2D8386FF" w14:textId="1E266905" w:rsidR="00CB64EE" w:rsidRDefault="001A23C0" w:rsidP="0005200C">
      <w:pPr>
        <w:rPr>
          <w:b/>
        </w:rPr>
      </w:pPr>
      <w:r>
        <w:t>In add</w:t>
      </w:r>
      <w:r w:rsidR="00A91F3B">
        <w:t>i</w:t>
      </w:r>
      <w:r>
        <w:t>tion, an a</w:t>
      </w:r>
      <w:r w:rsidRPr="0088597E">
        <w:t>ttacker</w:t>
      </w:r>
      <w:r>
        <w:t xml:space="preserve"> could also</w:t>
      </w:r>
      <w:r w:rsidRPr="0088597E">
        <w:t xml:space="preserve"> initiate</w:t>
      </w:r>
      <w:r>
        <w:t xml:space="preserve"> control signalling to </w:t>
      </w:r>
      <w:r w:rsidRPr="007F1129">
        <w:t>exhaust UAV’s network resources</w:t>
      </w:r>
      <w:r>
        <w:t xml:space="preserve"> or deplete its b</w:t>
      </w:r>
      <w:r w:rsidRPr="007F1129">
        <w:t xml:space="preserve">attery. </w:t>
      </w:r>
      <w:r>
        <w:t>In both cases it may cause hazards and safety concerns if not protected properly.</w:t>
      </w:r>
    </w:p>
    <w:p w14:paraId="7D5FDB12" w14:textId="49F72138" w:rsidR="0005200C" w:rsidRDefault="0005200C" w:rsidP="0005200C">
      <w:bookmarkStart w:id="3" w:name="_Hlk148361641"/>
      <w:r w:rsidRPr="002E61C7">
        <w:rPr>
          <w:b/>
        </w:rPr>
        <w:t>Observation 1</w:t>
      </w:r>
      <w:r w:rsidRPr="002E61C7">
        <w:rPr>
          <w:b/>
          <w:lang w:eastAsia="zh-CN"/>
        </w:rPr>
        <w:t xml:space="preserve">: </w:t>
      </w:r>
      <w:r w:rsidR="00464F23" w:rsidRPr="00582FEB">
        <w:t>Its worthwhile</w:t>
      </w:r>
      <w:r w:rsidR="0088597E" w:rsidRPr="007F1129">
        <w:t xml:space="preserve"> to investigate whether</w:t>
      </w:r>
      <w:r w:rsidR="0088597E">
        <w:t xml:space="preserve"> such a</w:t>
      </w:r>
      <w:r w:rsidR="0088597E" w:rsidRPr="007F1129">
        <w:t xml:space="preserve"> </w:t>
      </w:r>
      <w:r w:rsidR="0088597E">
        <w:t xml:space="preserve">DoS attack or </w:t>
      </w:r>
      <w:proofErr w:type="spellStart"/>
      <w:r w:rsidR="0088597E">
        <w:t>DoB</w:t>
      </w:r>
      <w:proofErr w:type="spellEnd"/>
      <w:r w:rsidR="0088597E">
        <w:t xml:space="preserve"> attack</w:t>
      </w:r>
      <w:r w:rsidR="0088597E" w:rsidRPr="007F1129">
        <w:t xml:space="preserve"> is feasible</w:t>
      </w:r>
      <w:r w:rsidR="0088597E">
        <w:t xml:space="preserve">, i.e. </w:t>
      </w:r>
      <w:r w:rsidR="0088597E" w:rsidRPr="007F1129">
        <w:t>whether it may cause safety/security issues to the</w:t>
      </w:r>
      <w:r w:rsidR="0088597E">
        <w:t xml:space="preserve"> operations of </w:t>
      </w:r>
      <w:r w:rsidR="0088597E" w:rsidRPr="007F1129">
        <w:t>UAVs or degrad</w:t>
      </w:r>
      <w:r w:rsidR="0088597E">
        <w:t>e</w:t>
      </w:r>
      <w:r w:rsidR="0088597E" w:rsidRPr="007F1129">
        <w:t xml:space="preserve"> the QoS/QoE of UAV services, especially when the UAV is </w:t>
      </w:r>
      <w:r w:rsidR="0088597E">
        <w:t>in mission</w:t>
      </w:r>
      <w:r w:rsidR="0088597E" w:rsidRPr="007F1129">
        <w:t>.</w:t>
      </w:r>
    </w:p>
    <w:p w14:paraId="63827820" w14:textId="2FAEF6E7" w:rsidR="00D948C0" w:rsidRPr="007E5DE9" w:rsidRDefault="00D948C0" w:rsidP="00D948C0">
      <w:pPr>
        <w:pStyle w:val="Heading2"/>
        <w:rPr>
          <w:lang w:val="en-US"/>
        </w:rPr>
      </w:pPr>
      <w:r w:rsidRPr="007158CF">
        <w:t xml:space="preserve">3.2   </w:t>
      </w:r>
      <w:bookmarkStart w:id="4" w:name="_Hlk157613574"/>
      <w:r w:rsidRPr="007158CF">
        <w:t>Potential UAV</w:t>
      </w:r>
      <w:r w:rsidR="005A7672" w:rsidRPr="007158CF">
        <w:t xml:space="preserve"> Phase 3 enhancements</w:t>
      </w:r>
      <w:bookmarkEnd w:id="4"/>
    </w:p>
    <w:p w14:paraId="5367213F" w14:textId="6EDD295C" w:rsidR="00FE71E3" w:rsidRPr="007158CF" w:rsidRDefault="005532B7" w:rsidP="005532B7">
      <w:pPr>
        <w:rPr>
          <w:rFonts w:eastAsia="Times New Roman"/>
          <w:lang w:val="en-US"/>
        </w:rPr>
      </w:pPr>
      <w:bookmarkStart w:id="5" w:name="_Hlk157613627"/>
      <w:bookmarkStart w:id="6" w:name="_Hlk157608916"/>
      <w:r w:rsidRPr="007158CF">
        <w:rPr>
          <w:rFonts w:eastAsia="Times New Roman"/>
          <w:lang w:val="en-US"/>
        </w:rPr>
        <w:t xml:space="preserve">A new Rel-19 </w:t>
      </w:r>
      <w:r w:rsidR="00FE71E3" w:rsidRPr="007158CF">
        <w:rPr>
          <w:rFonts w:eastAsia="Times New Roman"/>
          <w:lang w:val="en-US"/>
        </w:rPr>
        <w:t>SID</w:t>
      </w:r>
      <w:r w:rsidRPr="007158CF">
        <w:rPr>
          <w:rFonts w:eastAsia="Times New Roman"/>
          <w:lang w:val="en-US"/>
        </w:rPr>
        <w:t xml:space="preserve"> was approved [</w:t>
      </w:r>
      <w:r w:rsidR="00FE71E3" w:rsidRPr="007158CF">
        <w:rPr>
          <w:rFonts w:eastAsia="Times New Roman"/>
          <w:lang w:val="en-US"/>
        </w:rPr>
        <w:t>1</w:t>
      </w:r>
      <w:r w:rsidRPr="007158CF">
        <w:rPr>
          <w:rFonts w:eastAsia="Times New Roman"/>
          <w:lang w:val="en-US"/>
        </w:rPr>
        <w:t xml:space="preserve">] </w:t>
      </w:r>
      <w:r w:rsidR="00FE71E3" w:rsidRPr="007158CF">
        <w:rPr>
          <w:rFonts w:eastAsia="Times New Roman"/>
          <w:lang w:val="en-US"/>
        </w:rPr>
        <w:t>with three work tasks as follows</w:t>
      </w:r>
      <w:r w:rsidR="00BF120E" w:rsidRPr="007158CF">
        <w:rPr>
          <w:rFonts w:eastAsia="Times New Roman"/>
          <w:lang w:val="en-US"/>
        </w:rPr>
        <w:t xml:space="preserve">. </w:t>
      </w:r>
    </w:p>
    <w:bookmarkEnd w:id="5"/>
    <w:p w14:paraId="72F6E032" w14:textId="77777777" w:rsidR="00FE71E3" w:rsidRPr="007158CF" w:rsidRDefault="00FE71E3" w:rsidP="00FE71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58CF">
        <w:rPr>
          <w:lang w:eastAsia="en-GB"/>
        </w:rPr>
        <w:t>-</w:t>
      </w:r>
      <w:r w:rsidRPr="007158CF">
        <w:rPr>
          <w:lang w:eastAsia="en-GB"/>
        </w:rPr>
        <w:tab/>
      </w:r>
      <w:bookmarkStart w:id="7" w:name="_Hlk157613727"/>
      <w:bookmarkStart w:id="8" w:name="_Hlk157613697"/>
      <w:r w:rsidRPr="007158CF">
        <w:rPr>
          <w:b/>
          <w:lang w:eastAsia="en-GB"/>
        </w:rPr>
        <w:t>WT#1</w:t>
      </w:r>
      <w:bookmarkEnd w:id="7"/>
      <w:r w:rsidRPr="007158CF">
        <w:rPr>
          <w:b/>
          <w:lang w:eastAsia="en-GB"/>
        </w:rPr>
        <w:t>:</w:t>
      </w:r>
      <w:r w:rsidRPr="007158CF">
        <w:rPr>
          <w:lang w:eastAsia="en-GB"/>
        </w:rPr>
        <w:t xml:space="preserve"> </w:t>
      </w:r>
      <w:r w:rsidRPr="007158CF">
        <w:rPr>
          <w:rFonts w:eastAsia="Times New Roman"/>
        </w:rPr>
        <w:t xml:space="preserve">Based on SA1 requirements and input from aviation fora, study whether and how to </w:t>
      </w:r>
      <w:r w:rsidRPr="007158CF">
        <w:rPr>
          <w:rFonts w:hint="eastAsia"/>
          <w:lang w:eastAsia="ko-KR"/>
        </w:rPr>
        <w:t>e</w:t>
      </w:r>
      <w:r w:rsidRPr="007158CF">
        <w:rPr>
          <w:lang w:eastAsia="en-GB"/>
        </w:rPr>
        <w:t>nhance NEF services to support service exposure and</w:t>
      </w:r>
      <w:r w:rsidRPr="007158CF">
        <w:rPr>
          <w:rFonts w:eastAsia="Times New Roman"/>
        </w:rPr>
        <w:t xml:space="preserve"> interactions</w:t>
      </w:r>
      <w:r w:rsidRPr="007158CF">
        <w:rPr>
          <w:lang w:eastAsia="en-GB"/>
        </w:rPr>
        <w:t xml:space="preserve"> between MNOs and UTM functions </w:t>
      </w:r>
      <w:r w:rsidRPr="007158CF">
        <w:rPr>
          <w:rFonts w:eastAsia="Times New Roman"/>
        </w:rPr>
        <w:t>for i.e.</w:t>
      </w:r>
      <w:r w:rsidRPr="007158CF">
        <w:rPr>
          <w:lang w:eastAsia="en-GB"/>
        </w:rPr>
        <w:t xml:space="preserve"> pre-mission flight planning, in-mission flight monitoring, C2 communication reliability, interfacing with UTM (e.g. supporting </w:t>
      </w:r>
      <w:r w:rsidRPr="007158CF">
        <w:rPr>
          <w:rFonts w:hint="eastAsia"/>
          <w:lang w:eastAsia="ko-KR"/>
        </w:rPr>
        <w:t>t</w:t>
      </w:r>
      <w:r w:rsidRPr="007158CF">
        <w:rPr>
          <w:lang w:eastAsia="ko-KR"/>
        </w:rPr>
        <w:t xml:space="preserve">he scenario of </w:t>
      </w:r>
      <w:r w:rsidRPr="007158CF">
        <w:rPr>
          <w:lang w:eastAsia="en-GB"/>
        </w:rPr>
        <w:t>multiple USS serving the geographical areas</w:t>
      </w:r>
      <w:r w:rsidRPr="007158CF">
        <w:t xml:space="preserve"> </w:t>
      </w:r>
      <w:r w:rsidRPr="007158CF">
        <w:rPr>
          <w:lang w:eastAsia="en-GB"/>
        </w:rPr>
        <w:t>corresponding to UAV flight path).</w:t>
      </w:r>
    </w:p>
    <w:p w14:paraId="0403CA11" w14:textId="77777777" w:rsidR="00FE71E3" w:rsidRPr="007158CF" w:rsidRDefault="00FE71E3" w:rsidP="00FE71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58CF">
        <w:rPr>
          <w:lang w:eastAsia="en-GB"/>
        </w:rPr>
        <w:lastRenderedPageBreak/>
        <w:t>-</w:t>
      </w:r>
      <w:r w:rsidRPr="007158CF">
        <w:rPr>
          <w:lang w:eastAsia="en-GB"/>
        </w:rPr>
        <w:tab/>
      </w:r>
      <w:r w:rsidRPr="007158CF">
        <w:rPr>
          <w:b/>
          <w:lang w:eastAsia="en-GB"/>
        </w:rPr>
        <w:t>WT#2:</w:t>
      </w:r>
      <w:r w:rsidRPr="007158CF">
        <w:rPr>
          <w:lang w:eastAsia="en-GB"/>
        </w:rPr>
        <w:t xml:space="preserve"> </w:t>
      </w:r>
      <w:r w:rsidRPr="007158CF">
        <w:rPr>
          <w:rFonts w:eastAsia="Times New Roman"/>
        </w:rPr>
        <w:t xml:space="preserve">Based on SA1 requirements, study whether and how to </w:t>
      </w:r>
      <w:r w:rsidRPr="007158CF">
        <w:rPr>
          <w:lang w:eastAsia="en-GB"/>
        </w:rPr>
        <w:t xml:space="preserve">enable network-assisted/ground-based </w:t>
      </w:r>
      <w:r w:rsidRPr="007158CF">
        <w:rPr>
          <w:rFonts w:eastAsia="Times New Roman"/>
        </w:rPr>
        <w:t xml:space="preserve">mechanism for </w:t>
      </w:r>
      <w:r w:rsidRPr="007158CF">
        <w:rPr>
          <w:lang w:eastAsia="en-GB"/>
        </w:rPr>
        <w:t xml:space="preserve">DAA </w:t>
      </w:r>
      <w:r w:rsidRPr="007158CF">
        <w:rPr>
          <w:rFonts w:eastAsia="Times New Roman"/>
        </w:rPr>
        <w:t xml:space="preserve">(Detect </w:t>
      </w:r>
      <w:proofErr w:type="gramStart"/>
      <w:r w:rsidRPr="007158CF">
        <w:rPr>
          <w:rFonts w:eastAsia="Times New Roman"/>
        </w:rPr>
        <w:t>And</w:t>
      </w:r>
      <w:proofErr w:type="gramEnd"/>
      <w:r w:rsidRPr="007158CF">
        <w:rPr>
          <w:rFonts w:eastAsia="Times New Roman"/>
        </w:rPr>
        <w:t xml:space="preserve"> Avoid)</w:t>
      </w:r>
      <w:r w:rsidRPr="007158CF">
        <w:rPr>
          <w:lang w:eastAsia="en-GB"/>
        </w:rPr>
        <w:t xml:space="preserve"> that leverages information collected and generated in the 5GS, including whether and what new information is needed.</w:t>
      </w:r>
    </w:p>
    <w:p w14:paraId="206B90DF" w14:textId="77777777" w:rsidR="00FE71E3" w:rsidRPr="007158CF" w:rsidRDefault="00FE71E3" w:rsidP="00FE71E3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58CF">
        <w:rPr>
          <w:lang w:eastAsia="zh-CN"/>
        </w:rPr>
        <w:t>NOTE 1:</w:t>
      </w:r>
      <w:r w:rsidRPr="007158CF">
        <w:rPr>
          <w:lang w:eastAsia="zh-CN"/>
        </w:rPr>
        <w:tab/>
        <w:t>The solution shall co-exist with and leverage, to the extent possible, Direct DAA solutions considered in Release 18.</w:t>
      </w:r>
    </w:p>
    <w:p w14:paraId="59A1724F" w14:textId="77777777" w:rsidR="00FE71E3" w:rsidRPr="007158CF" w:rsidRDefault="00FE71E3" w:rsidP="00FE71E3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158CF">
        <w:rPr>
          <w:rFonts w:hint="eastAsia"/>
          <w:lang w:eastAsia="ko-KR"/>
        </w:rPr>
        <w:t>N</w:t>
      </w:r>
      <w:r w:rsidRPr="007158CF">
        <w:rPr>
          <w:lang w:eastAsia="ko-KR"/>
        </w:rPr>
        <w:t>OTE 2:</w:t>
      </w:r>
      <w:r w:rsidRPr="007158CF">
        <w:rPr>
          <w:lang w:eastAsia="ko-KR"/>
        </w:rPr>
        <w:tab/>
        <w:t>Sensing related information is out of scope of this study.</w:t>
      </w:r>
    </w:p>
    <w:p w14:paraId="21AB1C7D" w14:textId="77777777" w:rsidR="00FE71E3" w:rsidRPr="007158CF" w:rsidRDefault="00FE71E3" w:rsidP="00FE71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58CF">
        <w:rPr>
          <w:lang w:eastAsia="en-GB"/>
        </w:rPr>
        <w:t>-</w:t>
      </w:r>
      <w:r w:rsidRPr="007158CF">
        <w:rPr>
          <w:lang w:eastAsia="en-GB"/>
        </w:rPr>
        <w:tab/>
      </w:r>
      <w:r w:rsidRPr="007158CF">
        <w:rPr>
          <w:b/>
          <w:lang w:eastAsia="en-GB"/>
        </w:rPr>
        <w:t>WT#3:</w:t>
      </w:r>
      <w:r w:rsidRPr="007158CF">
        <w:rPr>
          <w:lang w:eastAsia="en-GB"/>
        </w:rPr>
        <w:t xml:space="preserve"> Study how to support no-transmit zones for UAVs.</w:t>
      </w:r>
    </w:p>
    <w:bookmarkEnd w:id="8"/>
    <w:p w14:paraId="2916D9C6" w14:textId="3588A602" w:rsidR="00FE71E3" w:rsidRPr="007158CF" w:rsidRDefault="005A7672" w:rsidP="00FE71E3">
      <w:r w:rsidRPr="007158CF">
        <w:t xml:space="preserve">The security aspects which were stated in the SID </w:t>
      </w:r>
      <w:r w:rsidR="00FE71E3" w:rsidRPr="007158CF">
        <w:t xml:space="preserve">SA3 are supposed to </w:t>
      </w:r>
      <w:r w:rsidRPr="007158CF">
        <w:t xml:space="preserve">be </w:t>
      </w:r>
      <w:r w:rsidR="00FE71E3" w:rsidRPr="007158CF">
        <w:t>address</w:t>
      </w:r>
      <w:r w:rsidRPr="007158CF">
        <w:t>ed</w:t>
      </w:r>
      <w:r w:rsidR="00FE71E3" w:rsidRPr="007158CF">
        <w:t xml:space="preserve"> </w:t>
      </w:r>
      <w:r w:rsidRPr="007158CF">
        <w:t>in SA3.</w:t>
      </w:r>
    </w:p>
    <w:p w14:paraId="565570AB" w14:textId="3DB21023" w:rsidR="00BF120E" w:rsidRPr="007158CF" w:rsidRDefault="00BF120E" w:rsidP="00FE71E3">
      <w:r w:rsidRPr="007158CF">
        <w:rPr>
          <w:rFonts w:eastAsia="Times New Roman"/>
          <w:lang w:val="en-US"/>
        </w:rPr>
        <w:t>As of the start of the meeting, SA2 has progressed with the architecture assumptions/requirements and three key issues approved in its study report [2].</w:t>
      </w:r>
    </w:p>
    <w:bookmarkEnd w:id="6"/>
    <w:p w14:paraId="20D61B5F" w14:textId="3F43BBAB" w:rsidR="005532B7" w:rsidRDefault="005532B7" w:rsidP="005532B7">
      <w:r w:rsidRPr="007158CF">
        <w:rPr>
          <w:b/>
        </w:rPr>
        <w:t>Observation 3</w:t>
      </w:r>
      <w:r w:rsidRPr="007158CF">
        <w:rPr>
          <w:lang w:eastAsia="zh-CN"/>
        </w:rPr>
        <w:t xml:space="preserve">: </w:t>
      </w:r>
      <w:r w:rsidRPr="007158CF">
        <w:t xml:space="preserve">SA3 should investigate </w:t>
      </w:r>
      <w:r w:rsidRPr="007158CF">
        <w:rPr>
          <w:rFonts w:eastAsia="Times New Roman"/>
          <w:lang w:val="en-US"/>
        </w:rPr>
        <w:t>whether any potential security issue</w:t>
      </w:r>
      <w:r w:rsidR="005A7672" w:rsidRPr="007158CF">
        <w:rPr>
          <w:rFonts w:eastAsia="Times New Roman"/>
          <w:lang w:val="en-US"/>
        </w:rPr>
        <w:t>s and provide solutions if needed</w:t>
      </w:r>
      <w:r w:rsidRPr="007158CF">
        <w:t>.</w:t>
      </w:r>
      <w:r>
        <w:t xml:space="preserve"> </w:t>
      </w:r>
    </w:p>
    <w:bookmarkEnd w:id="3"/>
    <w:p w14:paraId="0D4A40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865EA4A" w14:textId="5F50695B" w:rsidR="00B71752" w:rsidRPr="00CC0401" w:rsidRDefault="00B71752" w:rsidP="00B71752">
      <w:r>
        <w:t xml:space="preserve">It is proposed to study potential </w:t>
      </w:r>
      <w:r w:rsidRPr="007D3CCB">
        <w:t xml:space="preserve">security enhancements </w:t>
      </w:r>
      <w:r>
        <w:t xml:space="preserve">to </w:t>
      </w:r>
      <w:r w:rsidR="00B33D03">
        <w:t>UAS</w:t>
      </w:r>
      <w:r w:rsidR="00464F23">
        <w:t xml:space="preserve"> in R19</w:t>
      </w:r>
      <w:r w:rsidR="00AE214B">
        <w:t xml:space="preserve"> as in S3-240422. </w:t>
      </w:r>
      <w:bookmarkStart w:id="9" w:name="_GoBack"/>
      <w:bookmarkEnd w:id="9"/>
    </w:p>
    <w:p w14:paraId="749DE55B" w14:textId="79234047" w:rsidR="00C022E3" w:rsidRDefault="00C022E3" w:rsidP="00B7175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928AF" w14:textId="77777777" w:rsidR="008635C8" w:rsidRDefault="008635C8">
      <w:r>
        <w:separator/>
      </w:r>
    </w:p>
  </w:endnote>
  <w:endnote w:type="continuationSeparator" w:id="0">
    <w:p w14:paraId="2CE96AC1" w14:textId="77777777" w:rsidR="008635C8" w:rsidRDefault="0086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32990" w14:textId="77777777" w:rsidR="008635C8" w:rsidRDefault="008635C8">
      <w:r>
        <w:separator/>
      </w:r>
    </w:p>
  </w:footnote>
  <w:footnote w:type="continuationSeparator" w:id="0">
    <w:p w14:paraId="76749B1D" w14:textId="77777777" w:rsidR="008635C8" w:rsidRDefault="00863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4FDD"/>
    <w:rsid w:val="00046389"/>
    <w:rsid w:val="0005200C"/>
    <w:rsid w:val="00074722"/>
    <w:rsid w:val="000819D8"/>
    <w:rsid w:val="000934A6"/>
    <w:rsid w:val="000A2C6C"/>
    <w:rsid w:val="000A4660"/>
    <w:rsid w:val="000C5801"/>
    <w:rsid w:val="000D1B5B"/>
    <w:rsid w:val="000D3A60"/>
    <w:rsid w:val="000E6531"/>
    <w:rsid w:val="000F3B31"/>
    <w:rsid w:val="0010401F"/>
    <w:rsid w:val="00112FC3"/>
    <w:rsid w:val="00125DEA"/>
    <w:rsid w:val="00150C09"/>
    <w:rsid w:val="00173FA3"/>
    <w:rsid w:val="00175B5D"/>
    <w:rsid w:val="00180AEE"/>
    <w:rsid w:val="001842C7"/>
    <w:rsid w:val="00184B6F"/>
    <w:rsid w:val="001861E5"/>
    <w:rsid w:val="001A23C0"/>
    <w:rsid w:val="001B1652"/>
    <w:rsid w:val="001C3EC8"/>
    <w:rsid w:val="001C6AD4"/>
    <w:rsid w:val="001D2BD4"/>
    <w:rsid w:val="001D6911"/>
    <w:rsid w:val="001F4B85"/>
    <w:rsid w:val="00201947"/>
    <w:rsid w:val="0020395B"/>
    <w:rsid w:val="002046CB"/>
    <w:rsid w:val="00204DC9"/>
    <w:rsid w:val="002062C0"/>
    <w:rsid w:val="00215130"/>
    <w:rsid w:val="00223AE7"/>
    <w:rsid w:val="00230002"/>
    <w:rsid w:val="00244C9A"/>
    <w:rsid w:val="00247216"/>
    <w:rsid w:val="002A1857"/>
    <w:rsid w:val="002C7F38"/>
    <w:rsid w:val="002D4529"/>
    <w:rsid w:val="0030628A"/>
    <w:rsid w:val="0032023E"/>
    <w:rsid w:val="0033608E"/>
    <w:rsid w:val="0035122B"/>
    <w:rsid w:val="00353451"/>
    <w:rsid w:val="003644B7"/>
    <w:rsid w:val="00371032"/>
    <w:rsid w:val="00371B44"/>
    <w:rsid w:val="003875BB"/>
    <w:rsid w:val="0039762E"/>
    <w:rsid w:val="003B5DEA"/>
    <w:rsid w:val="003C122B"/>
    <w:rsid w:val="003C5A97"/>
    <w:rsid w:val="003C7A04"/>
    <w:rsid w:val="003D40C7"/>
    <w:rsid w:val="003D6131"/>
    <w:rsid w:val="003F52B2"/>
    <w:rsid w:val="00405E58"/>
    <w:rsid w:val="00440414"/>
    <w:rsid w:val="004558E9"/>
    <w:rsid w:val="0045777E"/>
    <w:rsid w:val="00464F23"/>
    <w:rsid w:val="004858D7"/>
    <w:rsid w:val="00490AB1"/>
    <w:rsid w:val="004959AC"/>
    <w:rsid w:val="004B3753"/>
    <w:rsid w:val="004C31D2"/>
    <w:rsid w:val="004C7177"/>
    <w:rsid w:val="004D55C2"/>
    <w:rsid w:val="004D6663"/>
    <w:rsid w:val="004F3275"/>
    <w:rsid w:val="00506BEB"/>
    <w:rsid w:val="005133B1"/>
    <w:rsid w:val="00521131"/>
    <w:rsid w:val="00526DB1"/>
    <w:rsid w:val="00527C0B"/>
    <w:rsid w:val="005410F6"/>
    <w:rsid w:val="005532B7"/>
    <w:rsid w:val="00570738"/>
    <w:rsid w:val="005729C4"/>
    <w:rsid w:val="005747BB"/>
    <w:rsid w:val="00575466"/>
    <w:rsid w:val="00582FEB"/>
    <w:rsid w:val="0059227B"/>
    <w:rsid w:val="005A7672"/>
    <w:rsid w:val="005B0966"/>
    <w:rsid w:val="005B6314"/>
    <w:rsid w:val="005B795D"/>
    <w:rsid w:val="005C378D"/>
    <w:rsid w:val="005E4CF5"/>
    <w:rsid w:val="0060514A"/>
    <w:rsid w:val="00606A06"/>
    <w:rsid w:val="00613820"/>
    <w:rsid w:val="00650EA3"/>
    <w:rsid w:val="00652248"/>
    <w:rsid w:val="00657A26"/>
    <w:rsid w:val="00657B80"/>
    <w:rsid w:val="00661BB6"/>
    <w:rsid w:val="00675B3C"/>
    <w:rsid w:val="0069495C"/>
    <w:rsid w:val="006B1E15"/>
    <w:rsid w:val="006B6CA3"/>
    <w:rsid w:val="006D2879"/>
    <w:rsid w:val="006D340A"/>
    <w:rsid w:val="006F1D0F"/>
    <w:rsid w:val="007158CF"/>
    <w:rsid w:val="00715A1D"/>
    <w:rsid w:val="00760BB0"/>
    <w:rsid w:val="0076157A"/>
    <w:rsid w:val="007671DD"/>
    <w:rsid w:val="00784593"/>
    <w:rsid w:val="00791FB1"/>
    <w:rsid w:val="007A00EF"/>
    <w:rsid w:val="007A304C"/>
    <w:rsid w:val="007B19EA"/>
    <w:rsid w:val="007B2F1E"/>
    <w:rsid w:val="007C0A2D"/>
    <w:rsid w:val="007C27B0"/>
    <w:rsid w:val="007E537E"/>
    <w:rsid w:val="007E5DE9"/>
    <w:rsid w:val="007F300B"/>
    <w:rsid w:val="00800E27"/>
    <w:rsid w:val="008014C3"/>
    <w:rsid w:val="00802D47"/>
    <w:rsid w:val="00815E3F"/>
    <w:rsid w:val="00850812"/>
    <w:rsid w:val="008635C8"/>
    <w:rsid w:val="00870F5F"/>
    <w:rsid w:val="00872560"/>
    <w:rsid w:val="0087304B"/>
    <w:rsid w:val="00876B9A"/>
    <w:rsid w:val="00882A4E"/>
    <w:rsid w:val="008841F2"/>
    <w:rsid w:val="0088597E"/>
    <w:rsid w:val="008933BF"/>
    <w:rsid w:val="008A10C4"/>
    <w:rsid w:val="008B0248"/>
    <w:rsid w:val="008C045D"/>
    <w:rsid w:val="008E169C"/>
    <w:rsid w:val="008F5F33"/>
    <w:rsid w:val="0091046A"/>
    <w:rsid w:val="00926ABD"/>
    <w:rsid w:val="009271BA"/>
    <w:rsid w:val="009413A7"/>
    <w:rsid w:val="0094160D"/>
    <w:rsid w:val="00947F4E"/>
    <w:rsid w:val="00966D47"/>
    <w:rsid w:val="00992312"/>
    <w:rsid w:val="009C0DED"/>
    <w:rsid w:val="009E2623"/>
    <w:rsid w:val="00A37D7F"/>
    <w:rsid w:val="00A42DE4"/>
    <w:rsid w:val="00A46410"/>
    <w:rsid w:val="00A57688"/>
    <w:rsid w:val="00A72F1E"/>
    <w:rsid w:val="00A769E7"/>
    <w:rsid w:val="00A84A94"/>
    <w:rsid w:val="00A86BF7"/>
    <w:rsid w:val="00A91F3B"/>
    <w:rsid w:val="00A96B4A"/>
    <w:rsid w:val="00AB4624"/>
    <w:rsid w:val="00AD1DAA"/>
    <w:rsid w:val="00AE214B"/>
    <w:rsid w:val="00AE2D3B"/>
    <w:rsid w:val="00AF1E23"/>
    <w:rsid w:val="00AF7F81"/>
    <w:rsid w:val="00B01135"/>
    <w:rsid w:val="00B01AFF"/>
    <w:rsid w:val="00B01C41"/>
    <w:rsid w:val="00B05CC7"/>
    <w:rsid w:val="00B27E39"/>
    <w:rsid w:val="00B33D03"/>
    <w:rsid w:val="00B343EC"/>
    <w:rsid w:val="00B350D8"/>
    <w:rsid w:val="00B4126E"/>
    <w:rsid w:val="00B4702A"/>
    <w:rsid w:val="00B52872"/>
    <w:rsid w:val="00B71752"/>
    <w:rsid w:val="00B765CB"/>
    <w:rsid w:val="00B76763"/>
    <w:rsid w:val="00B7732B"/>
    <w:rsid w:val="00B879F0"/>
    <w:rsid w:val="00BB5DBA"/>
    <w:rsid w:val="00BB7A9D"/>
    <w:rsid w:val="00BC25AA"/>
    <w:rsid w:val="00BC43FF"/>
    <w:rsid w:val="00BE1F2F"/>
    <w:rsid w:val="00BF120E"/>
    <w:rsid w:val="00BF4D26"/>
    <w:rsid w:val="00C022E3"/>
    <w:rsid w:val="00C23C7B"/>
    <w:rsid w:val="00C464D7"/>
    <w:rsid w:val="00C4712D"/>
    <w:rsid w:val="00C52CE1"/>
    <w:rsid w:val="00C555C9"/>
    <w:rsid w:val="00C66911"/>
    <w:rsid w:val="00C94F55"/>
    <w:rsid w:val="00C96EBE"/>
    <w:rsid w:val="00CA0751"/>
    <w:rsid w:val="00CA7D62"/>
    <w:rsid w:val="00CB07A8"/>
    <w:rsid w:val="00CB41BB"/>
    <w:rsid w:val="00CB64EE"/>
    <w:rsid w:val="00CD4A57"/>
    <w:rsid w:val="00CE6A82"/>
    <w:rsid w:val="00CF3A76"/>
    <w:rsid w:val="00D0224A"/>
    <w:rsid w:val="00D11280"/>
    <w:rsid w:val="00D138F3"/>
    <w:rsid w:val="00D24EC3"/>
    <w:rsid w:val="00D33604"/>
    <w:rsid w:val="00D37AB2"/>
    <w:rsid w:val="00D37B08"/>
    <w:rsid w:val="00D437FF"/>
    <w:rsid w:val="00D5130C"/>
    <w:rsid w:val="00D546BD"/>
    <w:rsid w:val="00D62265"/>
    <w:rsid w:val="00D806EE"/>
    <w:rsid w:val="00D8512E"/>
    <w:rsid w:val="00D948C0"/>
    <w:rsid w:val="00DA1E58"/>
    <w:rsid w:val="00DC20A3"/>
    <w:rsid w:val="00DE4EF2"/>
    <w:rsid w:val="00DF2C0E"/>
    <w:rsid w:val="00DF7562"/>
    <w:rsid w:val="00E04DB6"/>
    <w:rsid w:val="00E06FFB"/>
    <w:rsid w:val="00E1773F"/>
    <w:rsid w:val="00E30155"/>
    <w:rsid w:val="00E36570"/>
    <w:rsid w:val="00E90598"/>
    <w:rsid w:val="00E91FE1"/>
    <w:rsid w:val="00EA5E95"/>
    <w:rsid w:val="00EB73B9"/>
    <w:rsid w:val="00EC45F4"/>
    <w:rsid w:val="00ED4954"/>
    <w:rsid w:val="00EE0943"/>
    <w:rsid w:val="00EE33A2"/>
    <w:rsid w:val="00F00E37"/>
    <w:rsid w:val="00F245FE"/>
    <w:rsid w:val="00F5009A"/>
    <w:rsid w:val="00F635BA"/>
    <w:rsid w:val="00F67A1C"/>
    <w:rsid w:val="00F82C5B"/>
    <w:rsid w:val="00F8555F"/>
    <w:rsid w:val="00FA339F"/>
    <w:rsid w:val="00FE24D4"/>
    <w:rsid w:val="00FE71E3"/>
    <w:rsid w:val="00FE7B39"/>
    <w:rsid w:val="00FF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9EBC8"/>
  <w15:chartTrackingRefBased/>
  <w15:docId w15:val="{59B01F25-206B-40AA-A125-686A6E97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200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FE71E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71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77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6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56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73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1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5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75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2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2024-02-19T03:26:00Z</dcterms:created>
  <dcterms:modified xsi:type="dcterms:W3CDTF">2024-02-19T03:27:00Z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(3)dj2p4wGds/zOZyiSF9SdewqZiTh/ljnUNApvPPpDnpITcRzRMFrNIVZLSSBhZkfMMHEyYUFf
NhUtgFl8prG7B6SwwCy3dNivPiOhoLGQdTELCKSTmVqRVlbXmttNGFn+3YCNQdPogPxPIV47
lNlGh96q/cM3VDTmntG6qj08M0Z1VzpQ7wRTvNkLfxWq/TevT8rSMAXqlUN4K/x5wfv3jtA7
4dhSUZBxsunMz3q2O+</vt:lpwstr>
  </property>
  <property fmtid="{D5CDD505-2E9C-101B-9397-08002B2CF9AE}" pid="4" name="_2015_ms_pID_7253431">
    <vt:lpwstr>5oEd/M6p6Eznzg6BHpWpGIJqjbwxqk7dBHMvP2bzsjnRq82/ScW3aS
6mG9jFnk7yTzYptHTITQ3xTshrBikIEWoam1a8res8DJfTJQDBZyP2EXyB1nkC6CWQzefflh
D3fWG5tEZm6wZeALlPDx3tAWKd31wZFouHbbO5OFwgzXV56s/6SQHyD2Cr0Qu0gAYvuL4pHh
H7pAymJpoA73iSEfSn+Q8FaixI+ERRhavDD8</vt:lpwstr>
  </property>
  <property fmtid="{D5CDD505-2E9C-101B-9397-08002B2CF9AE}" pid="5" name="_2015_ms_pID_7253432">
    <vt:lpwstr>Jw==</vt:lpwstr>
  </property>
</Properties>
</file>